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59E" w:rsidRDefault="00F910F0">
      <w:pPr>
        <w:pStyle w:val="1"/>
        <w:rPr>
          <w:rFonts w:eastAsia="Times New Roman"/>
          <w:sz w:val="32"/>
        </w:rPr>
      </w:pPr>
      <w:r>
        <w:rPr>
          <w:rFonts w:eastAsia="Times New Roman"/>
          <w:sz w:val="32"/>
        </w:rPr>
        <w:t>Приказ Министерства здравоохранения Российской Федерации (Минздрав России) от 30 декабря 2014 г. N 956н г. Москва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Интернет"</w:t>
      </w:r>
    </w:p>
    <w:p w:rsidR="004F159E" w:rsidRDefault="00F910F0">
      <w:pPr>
        <w:pStyle w:val="3"/>
        <w:rPr>
          <w:rFonts w:eastAsia="Times New Roman"/>
        </w:rPr>
      </w:pPr>
      <w:r>
        <w:rPr>
          <w:rFonts w:eastAsia="Times New Roman"/>
        </w:rPr>
        <w:t xml:space="preserve">Приказ об информации, необходимой для проведения независимой оценки качества оказания услуг медицинскими </w:t>
      </w:r>
      <w:r w:rsidR="00AF6CC9">
        <w:rPr>
          <w:rFonts w:eastAsia="Times New Roman"/>
        </w:rPr>
        <w:t>организациями</w:t>
      </w:r>
    </w:p>
    <w:p w:rsidR="004F159E" w:rsidRDefault="00F910F0">
      <w:pPr>
        <w:pStyle w:val="a3"/>
      </w:pPr>
      <w:r>
        <w:t>Приказ Министерства здравоохранения Российской Федерации (Минздрав России) от 30 декабря 2014 г. N 956н г. Москва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Интернет"</w:t>
      </w:r>
    </w:p>
    <w:p w:rsidR="004F159E" w:rsidRDefault="00F910F0">
      <w:pPr>
        <w:pStyle w:val="a3"/>
      </w:pPr>
      <w:r>
        <w:t>Дата подписания: 30.12.2014</w:t>
      </w:r>
    </w:p>
    <w:p w:rsidR="004F159E" w:rsidRDefault="00F910F0">
      <w:pPr>
        <w:pStyle w:val="a3"/>
      </w:pPr>
      <w:r>
        <w:t>Дата публикации: 16.03.2015 00:00</w:t>
      </w:r>
    </w:p>
    <w:p w:rsidR="004F159E" w:rsidRDefault="00F910F0">
      <w:pPr>
        <w:pStyle w:val="a3"/>
      </w:pPr>
      <w:r>
        <w:rPr>
          <w:b/>
          <w:bCs/>
        </w:rPr>
        <w:t>Зарегистрирован в Минюсте РФ 20 февраля 2015 г.</w:t>
      </w:r>
    </w:p>
    <w:p w:rsidR="004F159E" w:rsidRDefault="00F910F0">
      <w:pPr>
        <w:pStyle w:val="a3"/>
      </w:pPr>
      <w:r>
        <w:rPr>
          <w:b/>
          <w:bCs/>
        </w:rPr>
        <w:t>Регистрационный N 36153</w:t>
      </w:r>
    </w:p>
    <w:p w:rsidR="004F159E" w:rsidRDefault="00F910F0">
      <w:pPr>
        <w:pStyle w:val="a3"/>
      </w:pPr>
      <w:r>
        <w:t>В соответствии с пунктом 7 части 1 статьи 79 и частью 15 статьи 79[1]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 w:rsidR="004F159E" w:rsidRDefault="00F910F0">
      <w:pPr>
        <w:pStyle w:val="a3"/>
      </w:pPr>
      <w:r>
        <w:t>1. Утвердить:</w:t>
      </w:r>
    </w:p>
    <w:p w:rsidR="004F159E" w:rsidRDefault="00F910F0">
      <w:pPr>
        <w:pStyle w:val="a3"/>
      </w:pPr>
      <w:r>
        <w:t>информацию, необходимую для проведения независимой оценки качества оказания услуг медицинскими организациями, согласно приложению N 1;</w:t>
      </w:r>
    </w:p>
    <w:p w:rsidR="004F159E" w:rsidRDefault="00F910F0">
      <w:pPr>
        <w:pStyle w:val="a3"/>
      </w:pPr>
      <w:r>
        <w:t>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Интернет, согласно приложению N 2.</w:t>
      </w:r>
    </w:p>
    <w:p w:rsidR="004F159E" w:rsidRDefault="00F910F0">
      <w:pPr>
        <w:pStyle w:val="a3"/>
      </w:pPr>
      <w:r>
        <w:lastRenderedPageBreak/>
        <w:t>2. Контроль за исполнением настоящего приказа возложить на первого заместителя Министра здравоохранения Российской Федерации И.Н. Каграманяна.</w:t>
      </w:r>
    </w:p>
    <w:p w:rsidR="004F159E" w:rsidRDefault="00F910F0">
      <w:pPr>
        <w:pStyle w:val="a3"/>
      </w:pPr>
      <w:r>
        <w:rPr>
          <w:b/>
          <w:bCs/>
        </w:rPr>
        <w:t>Министр В. Скворцова</w:t>
      </w:r>
    </w:p>
    <w:p w:rsidR="004F159E" w:rsidRDefault="00F910F0">
      <w:pPr>
        <w:pStyle w:val="a3"/>
      </w:pPr>
      <w:r>
        <w:rPr>
          <w:u w:val="single"/>
        </w:rPr>
        <w:t>Приложение N 1</w:t>
      </w:r>
    </w:p>
    <w:p w:rsidR="004F159E" w:rsidRDefault="00F910F0">
      <w:pPr>
        <w:pStyle w:val="4"/>
        <w:rPr>
          <w:rFonts w:eastAsia="Times New Roman"/>
        </w:rPr>
      </w:pPr>
      <w:r>
        <w:rPr>
          <w:rFonts w:eastAsia="Times New Roman"/>
        </w:rPr>
        <w:t>Информация, предоставляемая медицинскими организациями, необходимая для проведения независимой оценки качества оказания услуг медицинскими организациями</w:t>
      </w:r>
    </w:p>
    <w:p w:rsidR="004F159E" w:rsidRDefault="00F910F0">
      <w:pPr>
        <w:pStyle w:val="a3"/>
      </w:pPr>
      <w:r>
        <w:t>На официальных сайтах медицинских организаций в информационно-телекоммуникационной сети Интернет (далее - сеть Интернет)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4F159E" w:rsidRDefault="00F910F0">
      <w:pPr>
        <w:pStyle w:val="a3"/>
      </w:pPr>
      <w:r>
        <w:t>1) о медицинской организации:</w:t>
      </w:r>
    </w:p>
    <w:p w:rsidR="004F159E" w:rsidRDefault="00F910F0">
      <w:pPr>
        <w:pStyle w:val="a3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4F159E" w:rsidRDefault="00F910F0">
      <w:pPr>
        <w:pStyle w:val="a3"/>
      </w:pPr>
      <w:r>
        <w:t>дата государственной регистрации, сведения об учредителе (учредителях);</w:t>
      </w:r>
    </w:p>
    <w:p w:rsidR="004F159E" w:rsidRDefault="00F910F0">
      <w:pPr>
        <w:pStyle w:val="a3"/>
      </w:pPr>
      <w:r>
        <w:t>структура и органы управления;</w:t>
      </w:r>
    </w:p>
    <w:p w:rsidR="004F159E" w:rsidRDefault="00F910F0">
      <w:pPr>
        <w:pStyle w:val="a3"/>
      </w:pPr>
      <w:r>
        <w:t>режим и график работы;</w:t>
      </w:r>
    </w:p>
    <w:p w:rsidR="004F159E" w:rsidRDefault="00F910F0">
      <w:pPr>
        <w:pStyle w:val="a3"/>
      </w:pPr>
      <w:r>
        <w:t>правила внутреннего распорядка для потребителей услуг;</w:t>
      </w:r>
    </w:p>
    <w:p w:rsidR="004F159E" w:rsidRDefault="00F910F0">
      <w:pPr>
        <w:pStyle w:val="a3"/>
      </w:pPr>
      <w:r>
        <w:t>контактные телефоны, номера телефонов справочных служб, адреса электронной почты;</w:t>
      </w:r>
    </w:p>
    <w:p w:rsidR="004F159E" w:rsidRDefault="00F910F0">
      <w:pPr>
        <w:pStyle w:val="a3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4F159E" w:rsidRDefault="00F910F0">
      <w:pPr>
        <w:pStyle w:val="a3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4F159E" w:rsidRDefault="00F910F0">
      <w:pPr>
        <w:pStyle w:val="a3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4F159E" w:rsidRDefault="00F910F0">
      <w:pPr>
        <w:pStyle w:val="a3"/>
      </w:pPr>
      <w:r>
        <w:t>4) о правах и обязанностях граждан в сфере охраны здоровья;</w:t>
      </w:r>
    </w:p>
    <w:p w:rsidR="004F159E" w:rsidRDefault="00F910F0">
      <w:pPr>
        <w:pStyle w:val="a3"/>
      </w:pPr>
      <w:r>
        <w:t>5) о медицинской деятельности медицинской организации:</w:t>
      </w:r>
    </w:p>
    <w:p w:rsidR="004F159E" w:rsidRDefault="00F910F0">
      <w:pPr>
        <w:pStyle w:val="a3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4F159E" w:rsidRDefault="00F910F0">
      <w:pPr>
        <w:pStyle w:val="a3"/>
      </w:pPr>
      <w:r>
        <w:t>о видах медицинской помощи;</w:t>
      </w:r>
    </w:p>
    <w:p w:rsidR="004F159E" w:rsidRDefault="00F910F0">
      <w:pPr>
        <w:pStyle w:val="a3"/>
      </w:pPr>
      <w:r>
        <w:lastRenderedPageBreak/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4F159E" w:rsidRDefault="00F910F0">
      <w:pPr>
        <w:pStyle w:val="a3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4F159E" w:rsidRDefault="00F910F0">
      <w:pPr>
        <w:pStyle w:val="a3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4F159E" w:rsidRDefault="00F910F0">
      <w:pPr>
        <w:pStyle w:val="a3"/>
      </w:pPr>
      <w: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помощь, и имеющей прикрепленное население;</w:t>
      </w:r>
    </w:p>
    <w:p w:rsidR="004F159E" w:rsidRDefault="00F910F0">
      <w:pPr>
        <w:pStyle w:val="a3"/>
      </w:pPr>
      <w:r>
        <w:t>о правилах записи на первичный прием/консультацию/обследование;</w:t>
      </w:r>
    </w:p>
    <w:p w:rsidR="004F159E" w:rsidRDefault="00F910F0">
      <w:pPr>
        <w:pStyle w:val="a3"/>
      </w:pPr>
      <w:r>
        <w:t>о правилах подготовки к диагностическим исследованиям;</w:t>
      </w:r>
    </w:p>
    <w:p w:rsidR="004F159E" w:rsidRDefault="00F910F0">
      <w:pPr>
        <w:pStyle w:val="a3"/>
      </w:pPr>
      <w:r>
        <w:t>о правилах и сроках госпитализации;</w:t>
      </w:r>
    </w:p>
    <w:p w:rsidR="004F159E" w:rsidRDefault="00F910F0">
      <w:pPr>
        <w:pStyle w:val="a3"/>
      </w:pPr>
      <w:r>
        <w:t>о правилах предоставления платных медицинских услуг;</w:t>
      </w:r>
    </w:p>
    <w:p w:rsidR="004F159E" w:rsidRDefault="00F910F0">
      <w:pPr>
        <w:pStyle w:val="a3"/>
      </w:pPr>
      <w:r>
        <w:t>о перечне, оказываемых платных медицинских услуг;</w:t>
      </w:r>
    </w:p>
    <w:p w:rsidR="004F159E" w:rsidRDefault="00F910F0">
      <w:pPr>
        <w:pStyle w:val="a3"/>
      </w:pPr>
      <w:r>
        <w:t>о ценах (тарифах) на медицинские услуги (с приложением электронного образа документов);</w:t>
      </w:r>
    </w:p>
    <w:p w:rsidR="004F159E" w:rsidRDefault="00F910F0">
      <w:pPr>
        <w:pStyle w:val="a3"/>
      </w:pPr>
      <w:r>
        <w:t>6) о медицинских работниках медицинской организации, включая филиалы (при их наличии):</w:t>
      </w:r>
    </w:p>
    <w:p w:rsidR="004F159E" w:rsidRDefault="00F910F0">
      <w:pPr>
        <w:pStyle w:val="a3"/>
      </w:pPr>
      <w:r>
        <w:t>фамилия, имя, отчество (при наличии) медицинского работника, занимаемая должность;</w:t>
      </w:r>
    </w:p>
    <w:p w:rsidR="004F159E" w:rsidRDefault="00F910F0">
      <w:pPr>
        <w:pStyle w:val="a3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4F159E" w:rsidRDefault="00F910F0">
      <w:pPr>
        <w:pStyle w:val="a3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4F159E" w:rsidRDefault="00F910F0">
      <w:pPr>
        <w:pStyle w:val="a3"/>
      </w:pPr>
      <w:r>
        <w:t>график работы и часы приема медицинского работника;</w:t>
      </w:r>
    </w:p>
    <w:p w:rsidR="004F159E" w:rsidRDefault="00F910F0">
      <w:pPr>
        <w:pStyle w:val="a3"/>
      </w:pPr>
      <w:r>
        <w:t>7) о вакантных должностях;</w:t>
      </w:r>
    </w:p>
    <w:p w:rsidR="004F159E" w:rsidRDefault="00F910F0">
      <w:pPr>
        <w:pStyle w:val="a3"/>
      </w:pPr>
      <w:r>
        <w:t>8) о перечне жизненно необходимых и важнейших лекарственных препаратов для медицинского применения;</w:t>
      </w:r>
    </w:p>
    <w:p w:rsidR="004F159E" w:rsidRDefault="00F910F0">
      <w:pPr>
        <w:pStyle w:val="a3"/>
      </w:pPr>
      <w:r>
        <w:t xml:space="preserve">9) о перечне лекарственных препаратов, предназначенных для обеспечения лиц, больных гемофилией, муковисцидозом, гипофизарным нанизмом, болезнью Гоше, </w:t>
      </w:r>
      <w:r>
        <w:lastRenderedPageBreak/>
        <w:t>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4F159E" w:rsidRDefault="00F910F0">
      <w:pPr>
        <w:pStyle w:val="a3"/>
      </w:pPr>
      <w:r>
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4F159E" w:rsidRDefault="00F910F0">
      <w:pPr>
        <w:pStyle w:val="a3"/>
      </w:pPr>
      <w:r>
        <w:t>11)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4F159E" w:rsidRDefault="00F910F0">
      <w:pPr>
        <w:pStyle w:val="a3"/>
      </w:pPr>
      <w:r>
        <w:t>12) об отзывах потребителей услуг;</w:t>
      </w:r>
    </w:p>
    <w:p w:rsidR="004F159E" w:rsidRDefault="00F910F0">
      <w:pPr>
        <w:pStyle w:val="a3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4F159E" w:rsidRDefault="00F910F0">
      <w:pPr>
        <w:pStyle w:val="a3"/>
      </w:pPr>
      <w:r>
        <w:rPr>
          <w:u w:val="single"/>
        </w:rPr>
        <w:t>Приложение N 2</w:t>
      </w:r>
    </w:p>
    <w:p w:rsidR="004F159E" w:rsidRDefault="00F910F0">
      <w:pPr>
        <w:pStyle w:val="4"/>
        <w:rPr>
          <w:rFonts w:eastAsia="Times New Roman"/>
        </w:rPr>
      </w:pPr>
      <w:r>
        <w:rPr>
          <w:rFonts w:eastAsia="Times New Roman"/>
        </w:rPr>
        <w:t>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</w:t>
      </w:r>
    </w:p>
    <w:p w:rsidR="004F159E" w:rsidRDefault="00F910F0">
      <w:pPr>
        <w:pStyle w:val="a3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 (далее соответственно - сеть Интернет, официальные сайты).</w:t>
      </w:r>
    </w:p>
    <w:p w:rsidR="004F159E" w:rsidRDefault="00F910F0">
      <w:pPr>
        <w:pStyle w:val="a3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4F159E" w:rsidRDefault="00F910F0">
      <w:pPr>
        <w:pStyle w:val="a3"/>
      </w:pPr>
      <w:r>
        <w:t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4F159E" w:rsidRDefault="00F910F0">
      <w:pPr>
        <w:pStyle w:val="a3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4F159E" w:rsidRDefault="00F910F0">
      <w:pPr>
        <w:pStyle w:val="a3"/>
      </w:pPr>
      <w:r>
        <w:lastRenderedPageBreak/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4F159E" w:rsidRDefault="00F910F0">
      <w:pPr>
        <w:pStyle w:val="a3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4F159E" w:rsidRDefault="00F910F0">
      <w:pPr>
        <w:pStyle w:val="a3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4F159E" w:rsidRDefault="00F910F0">
      <w:pPr>
        <w:pStyle w:val="a3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4F159E" w:rsidRDefault="00F910F0">
      <w:pPr>
        <w:pStyle w:val="a3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F159E" w:rsidRDefault="00F910F0">
      <w:pPr>
        <w:pStyle w:val="a3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4F159E" w:rsidRDefault="00F910F0">
      <w:pPr>
        <w:pStyle w:val="a3"/>
      </w:pPr>
      <w:r>
        <w:t>в) возможность копирования информации на резервный носитель, обеспечивающий ее восстановление;</w:t>
      </w:r>
    </w:p>
    <w:p w:rsidR="004F159E" w:rsidRDefault="00F910F0">
      <w:pPr>
        <w:pStyle w:val="a3"/>
      </w:pPr>
      <w:r>
        <w:t>г) защиту от несанкционированного копирования авторских материалов.</w:t>
      </w:r>
    </w:p>
    <w:p w:rsidR="004F159E" w:rsidRDefault="00F910F0">
      <w:pPr>
        <w:pStyle w:val="a3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4F159E" w:rsidRDefault="00F910F0">
      <w:pPr>
        <w:pStyle w:val="a3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4F159E" w:rsidRDefault="00F910F0">
      <w:pPr>
        <w:pStyle w:val="a3"/>
      </w:pPr>
      <w: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Интернет;</w:t>
      </w:r>
    </w:p>
    <w:p w:rsidR="004F159E" w:rsidRDefault="00F910F0">
      <w:pPr>
        <w:pStyle w:val="a3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Интернет.</w:t>
      </w:r>
    </w:p>
    <w:p w:rsidR="004F159E" w:rsidRDefault="00F910F0">
      <w:pPr>
        <w:pStyle w:val="a3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4F159E" w:rsidRDefault="00F910F0">
      <w:pPr>
        <w:pStyle w:val="a3"/>
      </w:pPr>
      <w:r>
        <w:lastRenderedPageBreak/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Интернет;</w:t>
      </w:r>
    </w:p>
    <w:p w:rsidR="004F159E" w:rsidRDefault="00F910F0">
      <w:pPr>
        <w:pStyle w:val="a3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4F159E" w:rsidRDefault="00F910F0">
      <w:pPr>
        <w:pStyle w:val="a3"/>
      </w:pPr>
      <w:r>
        <w:t>12. На официальном сайте органа местного самоуправления формируются разделы:</w:t>
      </w:r>
    </w:p>
    <w:p w:rsidR="004F159E" w:rsidRDefault="00F910F0">
      <w:pPr>
        <w:pStyle w:val="a3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Интернет;</w:t>
      </w:r>
    </w:p>
    <w:p w:rsidR="004F159E" w:rsidRDefault="00F910F0">
      <w:pPr>
        <w:pStyle w:val="a3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4F159E" w:rsidRDefault="00F910F0">
      <w:pPr>
        <w:pStyle w:val="a3"/>
      </w:pPr>
      <w:r>
        <w:t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приложением N 1 к настоящему приказу.</w:t>
      </w:r>
    </w:p>
    <w:p w:rsidR="004F159E" w:rsidRDefault="00F910F0">
      <w:pPr>
        <w:pStyle w:val="a3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F910F0" w:rsidRDefault="00F910F0">
      <w:pPr>
        <w:pStyle w:val="a3"/>
      </w:pPr>
      <w:r>
        <w:rPr>
          <w:sz w:val="20"/>
          <w:szCs w:val="20"/>
        </w:rPr>
        <w:t>Материал опубликован по адресу: http://www.rg.ru/2015/03/16/med-dok.html</w:t>
      </w:r>
    </w:p>
    <w:sectPr w:rsidR="00F9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11"/>
    <w:rsid w:val="004F159E"/>
    <w:rsid w:val="00AF6CC9"/>
    <w:rsid w:val="00B149D6"/>
    <w:rsid w:val="00D00211"/>
    <w:rsid w:val="00F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A65E-9250-4BD6-B317-73E4E2E2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здравоохранения Российской Федерации (Минздрав России) от 30 декабря 2014 г. N 956н г. Москва "Об информации, необходимой для проведения независимой оценки качества оказания услуг медицинскими организациями, и требованиях к содержанию </vt:lpstr>
    </vt:vector>
  </TitlesOfParts>
  <Company>SPecialiST RePack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Российской Федерации (Минздрав России) от 30 декабря 2014 г. N 956н г. Москва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Интернет"</dc:title>
  <dc:subject/>
  <dc:creator>Влашд</dc:creator>
  <cp:keywords/>
  <dc:description/>
  <cp:lastModifiedBy>Ильичева Лариса</cp:lastModifiedBy>
  <cp:revision>2</cp:revision>
  <dcterms:created xsi:type="dcterms:W3CDTF">2023-08-14T07:50:00Z</dcterms:created>
  <dcterms:modified xsi:type="dcterms:W3CDTF">2023-08-14T07:50:00Z</dcterms:modified>
</cp:coreProperties>
</file>